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2445A">
      <w:pPr>
        <w:widowControl/>
        <w:spacing w:before="100" w:beforeAutospacing="1" w:after="100" w:afterAutospacing="1"/>
        <w:ind w:firstLine="480"/>
        <w:jc w:val="center"/>
      </w:pPr>
      <w:r>
        <w:rPr>
          <w:rFonts w:hint="eastAsia" w:ascii="宋体" w:hAnsi="宋体" w:cs="宋体"/>
          <w:b/>
          <w:kern w:val="0"/>
          <w:sz w:val="24"/>
        </w:rPr>
        <w:t>2026年赴英国阿伯丁大学学期交换项目</w:t>
      </w:r>
    </w:p>
    <w:p w14:paraId="23563FF7">
      <w:pPr>
        <w:widowControl/>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英国阿伯丁大学成立于1495年，位于苏格兰北部城市阿伯丁，是世界著名研究型大学，是苏格兰第三古老、英语世界国家中第五古老的高等教育学府，与牛津大学、剑桥大学、圣安德鲁斯大学、格拉斯哥大学并称为英国五所古典大学，2025年THE世界大学排名第201位。作为一所公立的综合大学，阿伯丁大学的理学、工程、医学、法学、管理学等都享有良好的声誉。其法学院是英国最好的法学院之一，商学院拥有AACSB、ACCA、CMI等国际认证。</w:t>
      </w:r>
    </w:p>
    <w:p w14:paraId="27BC1FA3">
      <w:pPr>
        <w:widowControl/>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我校已于2026年起与阿伯丁大学开展交流合作项目，项目形式多样，学生在我校学习后进入阿伯丁大学学习交流。该交流项目将</w:t>
      </w:r>
      <w:r>
        <w:rPr>
          <w:rFonts w:hint="eastAsia" w:ascii="宋体" w:hAnsi="宋体" w:cs="宋体"/>
          <w:color w:val="000000" w:themeColor="text1"/>
          <w:kern w:val="0"/>
          <w:sz w:val="24"/>
          <w14:textFill>
            <w14:solidFill>
              <w14:schemeClr w14:val="tx1"/>
            </w14:solidFill>
          </w14:textFill>
        </w:rPr>
        <w:t>面向本科生</w:t>
      </w:r>
      <w:r>
        <w:rPr>
          <w:rFonts w:hint="eastAsia" w:ascii="宋体" w:hAnsi="宋体" w:cs="宋体"/>
          <w:kern w:val="0"/>
          <w:sz w:val="24"/>
        </w:rPr>
        <w:t>采取公开选拔，由学生自愿报名，然后通过对学生的绩点、英文水平、在校表现的考量进行选拔。学习结束后，阿伯丁大学将出具学习证明和成绩单，我校认可该交流的学分。</w:t>
      </w:r>
    </w:p>
    <w:p w14:paraId="307538C8">
      <w:pPr>
        <w:widowControl/>
        <w:spacing w:before="100" w:beforeAutospacing="1" w:after="100" w:afterAutospacing="1"/>
        <w:jc w:val="left"/>
        <w:rPr>
          <w:rFonts w:ascii="宋体" w:hAnsi="宋体" w:cs="宋体"/>
          <w:b/>
          <w:bCs/>
          <w:kern w:val="0"/>
          <w:sz w:val="24"/>
        </w:rPr>
      </w:pPr>
      <w:r>
        <w:rPr>
          <w:rFonts w:hint="eastAsia" w:ascii="宋体" w:hAnsi="宋体" w:cs="宋体"/>
          <w:b/>
          <w:bCs/>
          <w:kern w:val="0"/>
          <w:sz w:val="24"/>
        </w:rPr>
        <w:t>项目类型：</w:t>
      </w:r>
    </w:p>
    <w:p w14:paraId="5468A462">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学期交换项目：2026年9月-2026年12月（一学期）在英国阿伯丁大学学习</w:t>
      </w:r>
    </w:p>
    <w:p w14:paraId="1EDE79A0">
      <w:pPr>
        <w:widowControl/>
        <w:spacing w:before="100" w:beforeAutospacing="1" w:after="100" w:afterAutospacing="1"/>
        <w:jc w:val="left"/>
        <w:rPr>
          <w:rFonts w:ascii="宋体" w:hAnsi="宋体" w:cs="宋体"/>
          <w:b/>
          <w:bCs/>
          <w:kern w:val="0"/>
          <w:sz w:val="24"/>
        </w:rPr>
      </w:pPr>
      <w:r>
        <w:rPr>
          <w:rFonts w:hint="eastAsia" w:ascii="宋体" w:hAnsi="宋体" w:cs="宋体"/>
          <w:b/>
          <w:bCs/>
          <w:kern w:val="0"/>
          <w:sz w:val="24"/>
        </w:rPr>
        <w:t>选派对象：</w:t>
      </w:r>
    </w:p>
    <w:p w14:paraId="194788FA">
      <w:pPr>
        <w:widowControl/>
        <w:spacing w:before="100" w:beforeAutospacing="1" w:after="100" w:afterAutospacing="1"/>
        <w:jc w:val="left"/>
        <w:rPr>
          <w:rFonts w:ascii="宋体" w:hAnsi="宋体" w:cs="宋体"/>
          <w:kern w:val="0"/>
          <w:sz w:val="24"/>
        </w:rPr>
      </w:pPr>
      <w:r>
        <w:rPr>
          <w:rFonts w:ascii="宋体" w:hAnsi="宋体" w:cs="宋体"/>
          <w:kern w:val="0"/>
          <w:sz w:val="24"/>
        </w:rPr>
        <w:t>大二及以上全日制本科生，交流期间应为我校在校学生。专业不限，对方院校有关课程及要求可自行登陆网站查询：</w:t>
      </w:r>
    </w:p>
    <w:p w14:paraId="34B0AA3C">
      <w:pPr>
        <w:widowControl/>
        <w:spacing w:before="100" w:beforeAutospacing="1" w:after="100" w:afterAutospacing="1"/>
        <w:jc w:val="left"/>
        <w:rPr>
          <w:rFonts w:ascii="宋体" w:hAnsi="宋体" w:cs="宋体"/>
          <w:kern w:val="0"/>
          <w:sz w:val="24"/>
        </w:rPr>
      </w:pPr>
      <w:r>
        <w:fldChar w:fldCharType="begin"/>
      </w:r>
      <w:r>
        <w:instrText xml:space="preserve"> HYPERLINK "https://www.abdn.ac.uk/registry/courses/undergraduate" </w:instrText>
      </w:r>
      <w:r>
        <w:fldChar w:fldCharType="separate"/>
      </w:r>
      <w:r>
        <w:rPr>
          <w:rStyle w:val="4"/>
          <w:rFonts w:ascii="宋体" w:hAnsi="宋体" w:cs="宋体"/>
          <w:kern w:val="0"/>
          <w:sz w:val="24"/>
        </w:rPr>
        <w:t>https://www.abdn.ac.uk/registry/courses/undergraduate</w:t>
      </w:r>
      <w:r>
        <w:rPr>
          <w:rStyle w:val="4"/>
          <w:rFonts w:ascii="宋体" w:hAnsi="宋体" w:cs="宋体"/>
          <w:kern w:val="0"/>
          <w:sz w:val="24"/>
        </w:rPr>
        <w:fldChar w:fldCharType="end"/>
      </w:r>
    </w:p>
    <w:p w14:paraId="5200D7AB">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学分转换和课程认定需在出行前经教务处与学院核对确认。</w:t>
      </w:r>
      <w:r>
        <w:rPr>
          <w:rFonts w:ascii="宋体" w:hAnsi="宋体" w:cs="宋体"/>
          <w:kern w:val="0"/>
          <w:sz w:val="24"/>
        </w:rPr>
        <w:t>所修读的外方课程在与校内课程的学分认定过程中需遵循相同或相近原则</w:t>
      </w:r>
      <w:r>
        <w:rPr>
          <w:rFonts w:hint="eastAsia" w:ascii="宋体" w:hAnsi="宋体" w:cs="宋体"/>
          <w:kern w:val="0"/>
          <w:sz w:val="24"/>
        </w:rPr>
        <w:t>。</w:t>
      </w:r>
    </w:p>
    <w:p w14:paraId="24A81CA9">
      <w:pPr>
        <w:widowControl/>
        <w:spacing w:before="100" w:beforeAutospacing="1" w:after="100" w:afterAutospacing="1"/>
        <w:jc w:val="left"/>
        <w:rPr>
          <w:rFonts w:ascii="宋体" w:hAnsi="宋体" w:cs="宋体"/>
          <w:b/>
          <w:bCs/>
          <w:kern w:val="0"/>
          <w:sz w:val="24"/>
        </w:rPr>
      </w:pPr>
      <w:r>
        <w:rPr>
          <w:rFonts w:hint="eastAsia" w:ascii="宋体" w:hAnsi="宋体" w:cs="宋体"/>
          <w:b/>
          <w:bCs/>
          <w:kern w:val="0"/>
          <w:sz w:val="24"/>
        </w:rPr>
        <w:t>资助标准：</w:t>
      </w:r>
    </w:p>
    <w:p w14:paraId="6E4020CC">
      <w:pPr>
        <w:widowControl/>
        <w:numPr>
          <w:ilvl w:val="0"/>
          <w:numId w:val="1"/>
        </w:numPr>
        <w:spacing w:before="100" w:beforeAutospacing="1" w:after="100" w:afterAutospacing="1"/>
        <w:jc w:val="left"/>
        <w:rPr>
          <w:rFonts w:ascii="宋体" w:hAnsi="宋体" w:cs="宋体"/>
          <w:kern w:val="0"/>
          <w:sz w:val="24"/>
        </w:rPr>
      </w:pPr>
      <w:r>
        <w:rPr>
          <w:rFonts w:hint="eastAsia" w:ascii="宋体" w:hAnsi="宋体" w:cs="宋体"/>
          <w:kern w:val="0"/>
          <w:sz w:val="24"/>
        </w:rPr>
        <w:t>本项目的资助名额为3人，名单由国际交流处和学院统一评定。自费名额不限。</w:t>
      </w:r>
    </w:p>
    <w:p w14:paraId="42CE19B3">
      <w:pPr>
        <w:widowControl/>
        <w:numPr>
          <w:ilvl w:val="0"/>
          <w:numId w:val="1"/>
        </w:numPr>
        <w:spacing w:before="100" w:beforeAutospacing="1" w:after="100" w:afterAutospacing="1"/>
        <w:jc w:val="left"/>
        <w:rPr>
          <w:rFonts w:ascii="宋体" w:hAnsi="宋体" w:cs="宋体"/>
          <w:kern w:val="0"/>
          <w:sz w:val="24"/>
        </w:rPr>
      </w:pPr>
      <w:r>
        <w:rPr>
          <w:rFonts w:hint="eastAsia" w:ascii="宋体" w:hAnsi="宋体" w:cs="宋体"/>
          <w:kern w:val="0"/>
          <w:sz w:val="24"/>
        </w:rPr>
        <w:t>学期交流生每人补助不超过3万元，包括机票、保险等形式。</w:t>
      </w:r>
    </w:p>
    <w:p w14:paraId="53F1FD8D">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注：每位学生大学四年只能享受一次学生海外学习、实习项目资助。</w:t>
      </w:r>
    </w:p>
    <w:p w14:paraId="0C4F387B">
      <w:pPr>
        <w:widowControl/>
        <w:spacing w:before="100" w:beforeAutospacing="1" w:after="100" w:afterAutospacing="1"/>
        <w:jc w:val="left"/>
      </w:pPr>
      <w:r>
        <w:rPr>
          <w:rFonts w:hint="eastAsia" w:ascii="宋体" w:hAnsi="宋体" w:cs="宋体"/>
          <w:b/>
          <w:bCs/>
          <w:kern w:val="0"/>
          <w:sz w:val="24"/>
        </w:rPr>
        <w:t>项目时间表：</w:t>
      </w:r>
    </w:p>
    <w:p w14:paraId="6985F761">
      <w:pPr>
        <w:widowControl/>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 xml:space="preserve">4月：学生选拔完毕，上报学生名单  </w:t>
      </w:r>
    </w:p>
    <w:p w14:paraId="22B095E8">
      <w:pPr>
        <w:widowControl/>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 xml:space="preserve">5月初：确定最终学生名单 </w:t>
      </w:r>
    </w:p>
    <w:p w14:paraId="3914F51F">
      <w:pPr>
        <w:widowControl/>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 xml:space="preserve">5月-6月：办理入学、签证等事宜 </w:t>
      </w:r>
    </w:p>
    <w:p w14:paraId="128AAC5E">
      <w:pPr>
        <w:widowControl/>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 xml:space="preserve">9月初：前往英国阿伯丁大学 </w:t>
      </w:r>
    </w:p>
    <w:p w14:paraId="149541C6">
      <w:pPr>
        <w:widowControl/>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此次</w:t>
      </w:r>
      <w:r>
        <w:rPr>
          <w:rFonts w:ascii="宋体" w:hAnsi="宋体" w:cs="宋体"/>
          <w:kern w:val="0"/>
          <w:sz w:val="24"/>
        </w:rPr>
        <w:t>报名时间截止：</w:t>
      </w:r>
      <w:r>
        <w:rPr>
          <w:rFonts w:hint="eastAsia" w:ascii="宋体" w:hAnsi="宋体" w:cs="宋体"/>
          <w:kern w:val="0"/>
          <w:sz w:val="24"/>
        </w:rPr>
        <w:t>2026年</w:t>
      </w:r>
      <w:r>
        <w:rPr>
          <w:rFonts w:ascii="宋体" w:hAnsi="宋体" w:cs="宋体"/>
          <w:kern w:val="0"/>
          <w:sz w:val="24"/>
        </w:rPr>
        <w:t>4</w:t>
      </w:r>
      <w:r>
        <w:rPr>
          <w:rFonts w:hint="eastAsia" w:ascii="宋体" w:hAnsi="宋体" w:cs="宋体"/>
          <w:kern w:val="0"/>
          <w:sz w:val="24"/>
        </w:rPr>
        <w:t>月</w:t>
      </w:r>
      <w:r>
        <w:rPr>
          <w:rFonts w:ascii="宋体" w:hAnsi="宋体" w:cs="宋体"/>
          <w:kern w:val="0"/>
          <w:sz w:val="24"/>
        </w:rPr>
        <w:t>20</w:t>
      </w:r>
      <w:r>
        <w:rPr>
          <w:rFonts w:hint="eastAsia" w:ascii="宋体" w:hAnsi="宋体" w:cs="宋体"/>
          <w:kern w:val="0"/>
          <w:sz w:val="24"/>
        </w:rPr>
        <w:t>日</w:t>
      </w:r>
      <w:r>
        <w:rPr>
          <w:rFonts w:ascii="宋体" w:hAnsi="宋体" w:cs="宋体"/>
          <w:kern w:val="0"/>
          <w:sz w:val="24"/>
        </w:rPr>
        <w:t>。</w:t>
      </w:r>
    </w:p>
    <w:p w14:paraId="3DCAE4AE">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附件：</w:t>
      </w:r>
    </w:p>
    <w:p w14:paraId="2319DBC7">
      <w:pPr>
        <w:widowControl/>
        <w:spacing w:before="100" w:beforeAutospacing="1" w:after="100" w:afterAutospacing="1"/>
        <w:jc w:val="left"/>
        <w:rPr>
          <w:rFonts w:ascii="宋体" w:hAnsi="宋体" w:cs="宋体"/>
          <w:kern w:val="0"/>
          <w:sz w:val="24"/>
        </w:rPr>
      </w:pPr>
      <w:r>
        <w:rPr>
          <w:rFonts w:hint="eastAsia" w:ascii="宋体" w:hAnsi="宋体" w:cs="宋体"/>
          <w:b/>
          <w:sz w:val="24"/>
        </w:rPr>
        <w:t>一、阿伯丁大学入学要求</w:t>
      </w:r>
      <w:r>
        <w:rPr>
          <w:rFonts w:hint="eastAsia" w:ascii="宋体" w:hAnsi="宋体" w:cs="宋体"/>
          <w:kern w:val="0"/>
          <w:sz w:val="24"/>
        </w:rPr>
        <w:t>：</w:t>
      </w:r>
    </w:p>
    <w:p w14:paraId="5FEBE59E">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1. 语言要求：</w:t>
      </w:r>
    </w:p>
    <w:p w14:paraId="02C04283">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本科生：雅思6.5（阅读写作不低于6.0，听力口语不低于5.5）；阿伯丁大学也接受TOEFL、PTE、Duolingo等其它国际标准化语言测试成绩。</w:t>
      </w:r>
    </w:p>
    <w:p w14:paraId="77BDA083">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2. 学术要求：本科课程总算术平均分75分及以上。</w:t>
      </w:r>
    </w:p>
    <w:p w14:paraId="33DAA5B1">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*注：</w:t>
      </w:r>
    </w:p>
    <w:p w14:paraId="59F9BFED">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（1）语言成绩未达直入要求的学期交流生，可根据实际成绩配读语言课（具体安排以学校当年公布为准）。</w:t>
      </w:r>
    </w:p>
    <w:p w14:paraId="26AE3C24">
      <w:pPr>
        <w:widowControl/>
        <w:spacing w:before="100" w:beforeAutospacing="1" w:after="100" w:afterAutospacing="1"/>
        <w:jc w:val="left"/>
        <w:rPr>
          <w:rFonts w:ascii="宋体" w:hAnsi="宋体" w:cs="宋体"/>
          <w:kern w:val="0"/>
          <w:sz w:val="24"/>
        </w:rPr>
      </w:pPr>
      <w:r>
        <w:rPr>
          <w:rFonts w:hint="eastAsia"/>
          <w:color w:val="000000"/>
        </w:rPr>
        <w:t>2025年度语言课程安排如下：（供参考）</w:t>
      </w:r>
    </w:p>
    <w:p w14:paraId="48F9C2B6">
      <w:pPr>
        <w:widowControl/>
        <w:spacing w:before="100" w:beforeAutospacing="1" w:after="100" w:afterAutospacing="1"/>
        <w:jc w:val="left"/>
        <w:rPr>
          <w:rFonts w:ascii="宋体" w:hAnsi="宋体" w:cs="宋体"/>
          <w:kern w:val="0"/>
          <w:sz w:val="24"/>
        </w:rPr>
      </w:pPr>
      <w:r>
        <w:rPr>
          <w:rFonts w:hint="eastAsia" w:ascii="宋体" w:hAnsi="宋体" w:cs="宋体"/>
          <w:kern w:val="0"/>
          <w:sz w:val="24"/>
        </w:rPr>
        <w:drawing>
          <wp:inline distT="0" distB="0" distL="114300" distR="114300">
            <wp:extent cx="5264150" cy="970280"/>
            <wp:effectExtent l="0" t="0" r="12700" b="1270"/>
            <wp:docPr id="1" name="图片 1" descr="d6a17ae0-4e15-4f16-81f4-20f9ac27cf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6a17ae0-4e15-4f16-81f4-20f9ac27cf98"/>
                    <pic:cNvPicPr>
                      <a:picLocks noChangeAspect="1"/>
                    </pic:cNvPicPr>
                  </pic:nvPicPr>
                  <pic:blipFill>
                    <a:blip r:embed="rId4"/>
                    <a:stretch>
                      <a:fillRect/>
                    </a:stretch>
                  </pic:blipFill>
                  <pic:spPr>
                    <a:xfrm>
                      <a:off x="0" y="0"/>
                      <a:ext cx="5264150" cy="970280"/>
                    </a:xfrm>
                    <a:prstGeom prst="rect">
                      <a:avLst/>
                    </a:prstGeom>
                    <a:noFill/>
                    <a:ln>
                      <a:noFill/>
                    </a:ln>
                  </pic:spPr>
                </pic:pic>
              </a:graphicData>
            </a:graphic>
          </wp:inline>
        </w:drawing>
      </w:r>
    </w:p>
    <w:p w14:paraId="037A221F">
      <w:pPr>
        <w:widowControl/>
        <w:numPr>
          <w:ilvl w:val="0"/>
          <w:numId w:val="2"/>
        </w:numPr>
        <w:spacing w:before="100" w:beforeAutospacing="1" w:after="100" w:afterAutospacing="1"/>
        <w:jc w:val="left"/>
        <w:rPr>
          <w:rFonts w:ascii="宋体" w:hAnsi="宋体" w:cs="宋体"/>
          <w:b/>
          <w:sz w:val="24"/>
        </w:rPr>
      </w:pPr>
      <w:r>
        <w:rPr>
          <w:rFonts w:hint="eastAsia" w:ascii="宋体" w:hAnsi="宋体" w:cs="宋体"/>
          <w:b/>
          <w:sz w:val="24"/>
        </w:rPr>
        <w:t>申请材料及步骤：</w:t>
      </w:r>
    </w:p>
    <w:p w14:paraId="0A8296A0">
      <w:pPr>
        <w:spacing w:line="400" w:lineRule="exact"/>
        <w:rPr>
          <w:rFonts w:ascii="宋体" w:hAnsi="宋体" w:cs="宋体"/>
          <w:b/>
          <w:sz w:val="24"/>
        </w:rPr>
      </w:pPr>
      <w:r>
        <w:rPr>
          <w:rFonts w:hint="eastAsia" w:ascii="宋体" w:hAnsi="宋体" w:cs="宋体"/>
          <w:b/>
          <w:sz w:val="24"/>
        </w:rPr>
        <w:t>申请材料</w:t>
      </w:r>
    </w:p>
    <w:p w14:paraId="6BC7986A">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1. 申请表（含个人陈述）；2. 英文版成绩单；3. 英文版在读证明；</w:t>
      </w:r>
    </w:p>
    <w:p w14:paraId="05D9A78A">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2. 英语语言成绩（可后补）；5. 护照首页（可后补）</w:t>
      </w:r>
    </w:p>
    <w:p w14:paraId="2EBF8829">
      <w:pPr>
        <w:spacing w:line="400" w:lineRule="exact"/>
        <w:rPr>
          <w:rFonts w:ascii="宋体" w:hAnsi="宋体" w:cs="宋体"/>
          <w:kern w:val="0"/>
          <w:sz w:val="24"/>
        </w:rPr>
      </w:pPr>
      <w:r>
        <w:rPr>
          <w:rFonts w:hint="eastAsia" w:ascii="宋体" w:hAnsi="宋体" w:cs="宋体"/>
          <w:b/>
          <w:sz w:val="24"/>
        </w:rPr>
        <w:t>申请步骤</w:t>
      </w:r>
    </w:p>
    <w:p w14:paraId="2D834CF9">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学生可通过融合门户（scloud.sbs.edu.cn）或i上商里面的“学生海外学习交流申请”系统进行线上报名。</w:t>
      </w:r>
    </w:p>
    <w:p w14:paraId="37327C8F">
      <w:pPr>
        <w:widowControl/>
        <w:spacing w:before="100" w:beforeAutospacing="1" w:after="100" w:afterAutospacing="1"/>
        <w:jc w:val="left"/>
        <w:rPr>
          <w:rFonts w:ascii="宋体" w:hAnsi="宋体" w:cs="宋体"/>
          <w:b/>
          <w:sz w:val="24"/>
        </w:rPr>
      </w:pPr>
      <w:r>
        <w:rPr>
          <w:rFonts w:hint="eastAsia" w:ascii="宋体" w:hAnsi="宋体" w:cs="宋体"/>
          <w:b/>
          <w:sz w:val="24"/>
        </w:rPr>
        <w:t>三、阿伯丁大学生活学习费用指南：</w:t>
      </w:r>
    </w:p>
    <w:p w14:paraId="29B170D3">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 xml:space="preserve">1、学费（英镑）： </w:t>
      </w:r>
      <w:bookmarkStart w:id="0" w:name="_GoBack"/>
      <w:bookmarkEnd w:id="0"/>
    </w:p>
    <w:p w14:paraId="6489D6CF">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 xml:space="preserve">一学期交流：10700  </w:t>
      </w:r>
    </w:p>
    <w:p w14:paraId="6D64DAF5">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一学年交流：21400</w:t>
      </w:r>
    </w:p>
    <w:p w14:paraId="2F1A117D">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*上述费用每年会有小幅度调整，以当年学校公布信息为准。学生可申请阿伯丁全球奖学金（每学期3000英镑），具体申请条件请访问https://url.scnu.edu.cn/record/view/index.html?key=8a8e0fb4a128181b0ec36168413e6fc8 了解详情。</w:t>
      </w:r>
    </w:p>
    <w:p w14:paraId="2F3275E0">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2、住宿及生活费：约为 £8,000/年（约合人民币8万元），包含食住行等费用。</w:t>
      </w:r>
    </w:p>
    <w:p w14:paraId="209027CB">
      <w:pPr>
        <w:widowControl/>
        <w:spacing w:before="100" w:beforeAutospacing="1" w:after="100" w:afterAutospacing="1"/>
        <w:jc w:val="left"/>
        <w:rPr>
          <w:rFonts w:ascii="宋体" w:hAnsi="宋体" w:cs="宋体"/>
          <w:kern w:val="0"/>
          <w:sz w:val="24"/>
        </w:rPr>
      </w:pPr>
      <w:r>
        <w:rPr>
          <w:rFonts w:hint="eastAsia" w:ascii="宋体" w:hAnsi="宋体" w:cs="宋体"/>
          <w:b/>
          <w:sz w:val="24"/>
        </w:rPr>
        <w:t>四、联系方式</w:t>
      </w:r>
    </w:p>
    <w:p w14:paraId="05D90060">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上海商学院：贺老师  电话：021-64870541</w:t>
      </w:r>
    </w:p>
    <w:p w14:paraId="561C8F2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347429"/>
    <w:multiLevelType w:val="singleLevel"/>
    <w:tmpl w:val="60347429"/>
    <w:lvl w:ilvl="0" w:tentative="0">
      <w:start w:val="1"/>
      <w:numFmt w:val="decimal"/>
      <w:suff w:val="nothing"/>
      <w:lvlText w:val="%1、"/>
      <w:lvlJc w:val="left"/>
    </w:lvl>
  </w:abstractNum>
  <w:abstractNum w:abstractNumId="1">
    <w:nsid w:val="7AEBE5E4"/>
    <w:multiLevelType w:val="singleLevel"/>
    <w:tmpl w:val="7AEBE5E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57B38"/>
    <w:rsid w:val="0037279F"/>
    <w:rsid w:val="00CE08B8"/>
    <w:rsid w:val="0165781D"/>
    <w:rsid w:val="06C47189"/>
    <w:rsid w:val="07E82FD4"/>
    <w:rsid w:val="1C457B38"/>
    <w:rsid w:val="27436AA7"/>
    <w:rsid w:val="3623361D"/>
    <w:rsid w:val="4C2E5368"/>
    <w:rsid w:val="5357246C"/>
    <w:rsid w:val="55784CB5"/>
    <w:rsid w:val="71687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1102</Words>
  <Characters>1333</Characters>
  <Lines>10</Lines>
  <Paragraphs>2</Paragraphs>
  <TotalTime>1</TotalTime>
  <ScaleCrop>false</ScaleCrop>
  <LinksUpToDate>false</LinksUpToDate>
  <CharactersWithSpaces>1352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2026-01-07T05:38:00Z</dcterms:created>
  <dc:creator>魚丸粗麵.</dc:creator>
  <cp:lastModifiedBy>魚丸粗麵.</cp:lastModifiedBy>
  <dcterms:modified xsi:type="dcterms:W3CDTF">2026-03-06T03:20:01Z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83DDD868A73E471B8D0566F03E1356AD_11</vt:lpwstr>
  </property>
  <property fmtid="{D5CDD505-2E9C-101B-9397-08002B2CF9AE}" pid="4" name="KSOTemplateDocerSaveRecord">
    <vt:lpwstr>eyJoZGlkIjoiMjUzMTc2MmJmOTI2ZDZhYTJhYmJjMWZkY2E2YzFhOGIiLCJ1c2VySWQiOiIyNTEyODcwNjEifQ==</vt:lpwstr>
  </property>
</Properties>
</file>